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B7657" w:rsidP="00F06BEF">
      <w:pPr>
        <w:pStyle w:val="30"/>
        <w:rPr>
          <w:sz w:val="16"/>
          <w:szCs w:val="16"/>
        </w:rPr>
      </w:pPr>
      <w:r>
        <w:rPr>
          <w:sz w:val="16"/>
          <w:szCs w:val="16"/>
        </w:rPr>
        <w:t xml:space="preserve">д. </w:t>
      </w:r>
      <w:proofErr w:type="spellStart"/>
      <w:r>
        <w:rPr>
          <w:sz w:val="16"/>
          <w:szCs w:val="16"/>
        </w:rPr>
        <w:t>Урмикеево</w:t>
      </w:r>
      <w:proofErr w:type="spellEnd"/>
      <w:r>
        <w:rPr>
          <w:sz w:val="16"/>
          <w:szCs w:val="16"/>
        </w:rPr>
        <w:t xml:space="preserve"> ул. </w:t>
      </w:r>
      <w:proofErr w:type="gramStart"/>
      <w:r>
        <w:rPr>
          <w:sz w:val="16"/>
          <w:szCs w:val="16"/>
        </w:rPr>
        <w:t>Нагорная</w:t>
      </w:r>
      <w:proofErr w:type="gramEnd"/>
      <w:r>
        <w:rPr>
          <w:sz w:val="16"/>
          <w:szCs w:val="16"/>
        </w:rPr>
        <w:t>,9А</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21082A">
        <w:rPr>
          <w:bCs/>
          <w:sz w:val="18"/>
          <w:szCs w:val="18"/>
        </w:rPr>
        <w:t>22.05</w:t>
      </w:r>
      <w:r w:rsidR="00C9554C">
        <w:rPr>
          <w:bCs/>
          <w:sz w:val="18"/>
          <w:szCs w:val="18"/>
        </w:rPr>
        <w:t>.2023</w:t>
      </w:r>
      <w:r w:rsidRPr="00703E56">
        <w:rPr>
          <w:b/>
          <w:bCs/>
          <w:sz w:val="18"/>
          <w:szCs w:val="18"/>
        </w:rPr>
        <w:t xml:space="preserve">  г. №</w:t>
      </w:r>
      <w:r w:rsidR="0021082A">
        <w:rPr>
          <w:b/>
          <w:bCs/>
          <w:sz w:val="18"/>
          <w:szCs w:val="18"/>
        </w:rPr>
        <w:t>1</w:t>
      </w:r>
      <w:r w:rsidR="006B7657">
        <w:rPr>
          <w:b/>
          <w:bCs/>
          <w:sz w:val="18"/>
          <w:szCs w:val="18"/>
        </w:rPr>
        <w:t>41</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21082A">
        <w:rPr>
          <w:sz w:val="16"/>
          <w:szCs w:val="16"/>
        </w:rPr>
        <w:t>22.05</w:t>
      </w:r>
      <w:r w:rsidR="00927CB6">
        <w:rPr>
          <w:sz w:val="16"/>
          <w:szCs w:val="16"/>
        </w:rPr>
        <w:t>.2023 г. №</w:t>
      </w:r>
      <w:r w:rsidR="00DC634C">
        <w:rPr>
          <w:sz w:val="16"/>
          <w:szCs w:val="16"/>
        </w:rPr>
        <w:t>1</w:t>
      </w:r>
      <w:r w:rsidR="006B7657">
        <w:rPr>
          <w:sz w:val="16"/>
          <w:szCs w:val="16"/>
        </w:rPr>
        <w:t>41</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DC634C">
              <w:rPr>
                <w:rFonts w:ascii="Times New Roman" w:hAnsi="Times New Roman"/>
                <w:sz w:val="16"/>
                <w:szCs w:val="16"/>
              </w:rPr>
              <w:t>66:16:</w:t>
            </w:r>
            <w:r w:rsidR="006B7657">
              <w:rPr>
                <w:rFonts w:ascii="Times New Roman" w:hAnsi="Times New Roman"/>
                <w:sz w:val="16"/>
                <w:szCs w:val="16"/>
              </w:rPr>
              <w:t>2401002:544</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w:t>
            </w:r>
            <w:r w:rsidR="006B7657">
              <w:rPr>
                <w:rFonts w:ascii="Times New Roman" w:hAnsi="Times New Roman"/>
                <w:sz w:val="16"/>
                <w:szCs w:val="16"/>
              </w:rPr>
              <w:t xml:space="preserve">д. </w:t>
            </w:r>
            <w:proofErr w:type="spellStart"/>
            <w:r w:rsidR="006B7657">
              <w:rPr>
                <w:rFonts w:ascii="Times New Roman" w:hAnsi="Times New Roman"/>
                <w:sz w:val="16"/>
                <w:szCs w:val="16"/>
              </w:rPr>
              <w:t>Урмикеево</w:t>
            </w:r>
            <w:proofErr w:type="spellEnd"/>
            <w:r w:rsidR="006B7657">
              <w:rPr>
                <w:rFonts w:ascii="Times New Roman" w:hAnsi="Times New Roman"/>
                <w:sz w:val="16"/>
                <w:szCs w:val="16"/>
              </w:rPr>
              <w:t xml:space="preserve"> ул. Нагорная,9А</w:t>
            </w:r>
            <w:r w:rsidR="00C9554C" w:rsidRPr="00E75AF4">
              <w:rPr>
                <w:rFonts w:ascii="Times New Roman" w:hAnsi="Times New Roman"/>
                <w:sz w:val="16"/>
                <w:szCs w:val="16"/>
              </w:rPr>
              <w:t xml:space="preserve">, общей площадью </w:t>
            </w:r>
            <w:r w:rsidR="006B7657">
              <w:rPr>
                <w:rFonts w:ascii="Times New Roman" w:hAnsi="Times New Roman"/>
                <w:sz w:val="16"/>
                <w:szCs w:val="16"/>
              </w:rPr>
              <w:t>1837</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6B7657" w:rsidRPr="006B7657" w:rsidRDefault="00973088" w:rsidP="006B7657">
            <w:pPr>
              <w:pStyle w:val="1"/>
              <w:numPr>
                <w:ilvl w:val="0"/>
                <w:numId w:val="19"/>
              </w:numPr>
              <w:tabs>
                <w:tab w:val="left" w:pos="571"/>
              </w:tabs>
              <w:spacing w:line="322" w:lineRule="exact"/>
              <w:ind w:right="20" w:firstLine="300"/>
              <w:jc w:val="both"/>
              <w:rPr>
                <w:sz w:val="16"/>
                <w:szCs w:val="16"/>
              </w:rPr>
            </w:pPr>
            <w:r w:rsidRPr="00307BBB">
              <w:rPr>
                <w:sz w:val="16"/>
                <w:szCs w:val="16"/>
              </w:rPr>
              <w:t xml:space="preserve">Электроснабжение: </w:t>
            </w:r>
            <w:r w:rsidR="006B7657" w:rsidRPr="006B7657">
              <w:rPr>
                <w:sz w:val="16"/>
                <w:szCs w:val="16"/>
              </w:rPr>
              <w:t>Электроснабжение объекта с кадастровым номером 66:16:2401002:544 возможно  от  сетей ПО «Западные электрические сети» филиала «</w:t>
            </w:r>
            <w:proofErr w:type="spellStart"/>
            <w:r w:rsidR="006B7657" w:rsidRPr="006B7657">
              <w:rPr>
                <w:sz w:val="16"/>
                <w:szCs w:val="16"/>
              </w:rPr>
              <w:t>Россети</w:t>
            </w:r>
            <w:proofErr w:type="spellEnd"/>
            <w:r w:rsidR="006B7657" w:rsidRPr="006B7657">
              <w:rPr>
                <w:sz w:val="16"/>
                <w:szCs w:val="16"/>
              </w:rPr>
              <w:t xml:space="preserve">-Урал» - «Свердловэнерго»,  ВЛ-0,4 </w:t>
            </w:r>
            <w:proofErr w:type="spellStart"/>
            <w:r w:rsidR="006B7657" w:rsidRPr="006B7657">
              <w:rPr>
                <w:sz w:val="16"/>
                <w:szCs w:val="16"/>
              </w:rPr>
              <w:t>кВ</w:t>
            </w:r>
            <w:proofErr w:type="spellEnd"/>
            <w:r w:rsidR="006B7657" w:rsidRPr="006B7657">
              <w:rPr>
                <w:sz w:val="16"/>
                <w:szCs w:val="16"/>
              </w:rPr>
              <w:t xml:space="preserve"> </w:t>
            </w:r>
            <w:proofErr w:type="gramStart"/>
            <w:r w:rsidR="006B7657" w:rsidRPr="006B7657">
              <w:rPr>
                <w:sz w:val="16"/>
                <w:szCs w:val="16"/>
              </w:rPr>
              <w:t>Нагорная</w:t>
            </w:r>
            <w:proofErr w:type="gramEnd"/>
            <w:r w:rsidR="006B7657" w:rsidRPr="006B7657">
              <w:rPr>
                <w:sz w:val="16"/>
                <w:szCs w:val="16"/>
              </w:rPr>
              <w:t xml:space="preserve">, ТП - 3110, расположенный не далее 0,015 км от границы участка:  Нагрузка -15 кВт, уровень напряжения - 0,4 </w:t>
            </w:r>
            <w:proofErr w:type="spellStart"/>
            <w:r w:rsidR="006B7657" w:rsidRPr="006B7657">
              <w:rPr>
                <w:sz w:val="16"/>
                <w:szCs w:val="16"/>
              </w:rPr>
              <w:t>кВ.</w:t>
            </w:r>
            <w:proofErr w:type="spellEnd"/>
            <w:r w:rsidR="006B7657" w:rsidRPr="006B7657">
              <w:rPr>
                <w:sz w:val="16"/>
                <w:szCs w:val="16"/>
              </w:rPr>
              <w:t xml:space="preserve">, категория надежности – </w:t>
            </w:r>
            <w:r w:rsidR="006B7657" w:rsidRPr="006B7657">
              <w:rPr>
                <w:sz w:val="16"/>
                <w:szCs w:val="16"/>
                <w:lang w:val="en-US"/>
              </w:rPr>
              <w:t>III</w:t>
            </w:r>
            <w:r w:rsidR="006B7657" w:rsidRPr="006B7657">
              <w:rPr>
                <w:sz w:val="16"/>
                <w:szCs w:val="16"/>
              </w:rPr>
              <w:t xml:space="preserve">. Предельная свободная мощность центра питания (ТП-3110)—288 </w:t>
            </w:r>
            <w:proofErr w:type="spellStart"/>
            <w:r w:rsidR="006B7657" w:rsidRPr="006B7657">
              <w:rPr>
                <w:sz w:val="16"/>
                <w:szCs w:val="16"/>
              </w:rPr>
              <w:t>кВА</w:t>
            </w:r>
            <w:proofErr w:type="spellEnd"/>
            <w:r w:rsidR="006B7657">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6B7657" w:rsidRDefault="006B7657" w:rsidP="00927CB6">
            <w:pPr>
              <w:jc w:val="both"/>
              <w:rPr>
                <w:b/>
                <w:sz w:val="16"/>
                <w:szCs w:val="16"/>
              </w:rPr>
            </w:pPr>
            <w:r w:rsidRPr="006B7657">
              <w:rPr>
                <w:b/>
                <w:sz w:val="16"/>
                <w:szCs w:val="16"/>
              </w:rPr>
              <w:t>3383 (три тысячи триста восемьдесят три)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6B7657" w:rsidRDefault="006B7657" w:rsidP="00CD7021">
            <w:pPr>
              <w:jc w:val="both"/>
              <w:rPr>
                <w:b/>
                <w:sz w:val="16"/>
                <w:szCs w:val="16"/>
              </w:rPr>
            </w:pPr>
            <w:r w:rsidRPr="006B7657">
              <w:rPr>
                <w:b/>
                <w:sz w:val="16"/>
                <w:szCs w:val="16"/>
              </w:rPr>
              <w:t>101 (сто один) рубль 50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21082A" w:rsidRDefault="006B7657" w:rsidP="009A1931">
            <w:pPr>
              <w:jc w:val="both"/>
              <w:rPr>
                <w:b/>
                <w:sz w:val="16"/>
                <w:szCs w:val="16"/>
              </w:rPr>
            </w:pPr>
            <w:r w:rsidRPr="006B7657">
              <w:rPr>
                <w:b/>
                <w:sz w:val="16"/>
                <w:szCs w:val="16"/>
              </w:rPr>
              <w:t>676 (шестьсот семьдесят шесть) рублей  64 копейк</w:t>
            </w:r>
            <w:r>
              <w:rPr>
                <w:b/>
                <w:sz w:val="16"/>
                <w:szCs w:val="16"/>
              </w:rPr>
              <w:t>и</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61CE5">
        <w:rPr>
          <w:rFonts w:eastAsia="Courier New"/>
          <w:b/>
          <w:sz w:val="16"/>
          <w:szCs w:val="16"/>
          <w:lang w:bidi="ru-RU"/>
        </w:rPr>
        <w:t>14.06</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661CE5">
        <w:rPr>
          <w:rFonts w:eastAsia="Courier New"/>
          <w:b/>
          <w:sz w:val="16"/>
          <w:szCs w:val="16"/>
          <w:lang w:bidi="ru-RU"/>
        </w:rPr>
        <w:t>14.07</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661CE5" w:rsidRPr="00661CE5">
        <w:rPr>
          <w:rFonts w:eastAsia="Courier New"/>
          <w:b/>
          <w:sz w:val="16"/>
          <w:szCs w:val="16"/>
          <w:lang w:bidi="ru-RU"/>
        </w:rPr>
        <w:t>17.07</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661CE5">
        <w:rPr>
          <w:rFonts w:eastAsia="Courier New"/>
          <w:b/>
          <w:sz w:val="16"/>
          <w:szCs w:val="16"/>
          <w:lang w:bidi="ru-RU"/>
        </w:rPr>
        <w:t>18.07</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6B7657">
        <w:rPr>
          <w:rFonts w:eastAsia="Courier New"/>
          <w:sz w:val="16"/>
          <w:szCs w:val="16"/>
          <w:lang w:bidi="ru-RU"/>
        </w:rPr>
        <w:t>10</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661CE5">
        <w:rPr>
          <w:rFonts w:eastAsiaTheme="majorEastAsia"/>
          <w:bCs/>
          <w:sz w:val="16"/>
          <w:szCs w:val="16"/>
          <w:lang w:bidi="ru-RU"/>
        </w:rPr>
        <w:t>14.06</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661CE5">
        <w:rPr>
          <w:rFonts w:eastAsiaTheme="majorEastAsia"/>
          <w:bCs/>
          <w:sz w:val="16"/>
          <w:szCs w:val="16"/>
          <w:lang w:bidi="ru-RU"/>
        </w:rPr>
        <w:t>14.07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lastRenderedPageBreak/>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(если оплачивает за участника аукциона,  постороннее  лицо, в квитанции указывается – За кого) 18.07</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661CE5">
        <w:rPr>
          <w:rFonts w:eastAsiaTheme="majorEastAsia"/>
          <w:b/>
          <w:bCs/>
          <w:sz w:val="16"/>
          <w:szCs w:val="16"/>
          <w:lang w:bidi="ru-RU"/>
        </w:rPr>
        <w:t>14.06</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661CE5">
        <w:rPr>
          <w:rFonts w:eastAsiaTheme="majorEastAsia"/>
          <w:b/>
          <w:bCs/>
          <w:sz w:val="16"/>
          <w:szCs w:val="16"/>
          <w:lang w:bidi="ru-RU"/>
        </w:rPr>
        <w:t>14.07</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661CE5">
        <w:rPr>
          <w:b/>
          <w:sz w:val="16"/>
          <w:szCs w:val="16"/>
        </w:rPr>
        <w:t>14.07</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E5" w:rsidRDefault="00A905E5">
      <w:r>
        <w:separator/>
      </w:r>
    </w:p>
  </w:endnote>
  <w:endnote w:type="continuationSeparator" w:id="0">
    <w:p w:rsidR="00A905E5" w:rsidRDefault="00A9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6B7657">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E5" w:rsidRDefault="00A905E5">
      <w:r>
        <w:separator/>
      </w:r>
    </w:p>
  </w:footnote>
  <w:footnote w:type="continuationSeparator" w:id="0">
    <w:p w:rsidR="00A905E5" w:rsidRDefault="00A9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2355-12C3-45DE-8539-1383DDC4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45</cp:revision>
  <cp:lastPrinted>2023-05-29T08:04:00Z</cp:lastPrinted>
  <dcterms:created xsi:type="dcterms:W3CDTF">2022-02-01T04:17:00Z</dcterms:created>
  <dcterms:modified xsi:type="dcterms:W3CDTF">2023-05-29T08:58:00Z</dcterms:modified>
</cp:coreProperties>
</file>